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DF" w:rsidRDefault="00FB7F57" w:rsidP="006B46DF">
      <w:pPr>
        <w:pStyle w:val="2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FB7F57">
        <w:rPr>
          <w:rFonts w:ascii="Times New Roman" w:hAnsi="Times New Roman" w:cs="Times New Roman"/>
          <w:b/>
        </w:rPr>
        <w:t xml:space="preserve">Экзаменационные вопросы </w:t>
      </w:r>
    </w:p>
    <w:p w:rsidR="00FB7F57" w:rsidRDefault="00FB7F57" w:rsidP="006B46DF">
      <w:pPr>
        <w:pStyle w:val="2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FB7F57">
        <w:rPr>
          <w:rFonts w:ascii="Times New Roman" w:hAnsi="Times New Roman" w:cs="Times New Roman"/>
          <w:b/>
        </w:rPr>
        <w:t xml:space="preserve">по </w:t>
      </w:r>
      <w:r w:rsidR="006B46DF">
        <w:rPr>
          <w:rFonts w:ascii="Times New Roman" w:hAnsi="Times New Roman" w:cs="Times New Roman"/>
          <w:b/>
        </w:rPr>
        <w:t>МДК «</w:t>
      </w:r>
      <w:r w:rsidRPr="00FB7F57">
        <w:rPr>
          <w:rFonts w:ascii="Times New Roman" w:hAnsi="Times New Roman" w:cs="Times New Roman"/>
          <w:b/>
        </w:rPr>
        <w:t>Теория и практика санитарно-гигиенических исследований</w:t>
      </w:r>
      <w:r w:rsidR="006B46DF">
        <w:rPr>
          <w:rFonts w:ascii="Times New Roman" w:hAnsi="Times New Roman" w:cs="Times New Roman"/>
          <w:b/>
        </w:rPr>
        <w:t>»</w:t>
      </w:r>
      <w:r w:rsidRPr="00FB7F57">
        <w:rPr>
          <w:rFonts w:ascii="Times New Roman" w:hAnsi="Times New Roman" w:cs="Times New Roman"/>
          <w:b/>
        </w:rPr>
        <w:t>.</w:t>
      </w:r>
    </w:p>
    <w:p w:rsidR="00FB7F57" w:rsidRPr="006B46DF" w:rsidRDefault="00FB7F57" w:rsidP="006B46DF">
      <w:pPr>
        <w:pStyle w:val="2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6B46DF">
        <w:rPr>
          <w:rFonts w:ascii="Times New Roman" w:hAnsi="Times New Roman" w:cs="Times New Roman"/>
          <w:b/>
        </w:rPr>
        <w:t>Группа МЛТ-30.</w:t>
      </w:r>
    </w:p>
    <w:p w:rsidR="00FB7F57" w:rsidRPr="00FB7F57" w:rsidRDefault="00FB7F57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342C1">
        <w:rPr>
          <w:rFonts w:ascii="Times New Roman" w:hAnsi="Times New Roman" w:cs="Times New Roman"/>
          <w:color w:val="000000"/>
          <w:sz w:val="24"/>
          <w:szCs w:val="24"/>
        </w:rPr>
        <w:t xml:space="preserve">Предмет гигиены и экологии человека. Роль гигиены и экологии в системе наук, изучающих природную среду. Задачи гигиены и экологии. Разделы гигиены и экологии. 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7342C1">
        <w:rPr>
          <w:rFonts w:ascii="Times New Roman" w:hAnsi="Times New Roman" w:cs="Times New Roman"/>
          <w:color w:val="000000"/>
          <w:sz w:val="24"/>
          <w:szCs w:val="24"/>
        </w:rPr>
        <w:t>Методы гигиенических исследований, гигиеническое нормирование. Профилактика, виды профилактики.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7342C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Организация работы в санитарно-гигиенической лаборатории.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Устройство лаборатории, оснащение, основные требования. </w:t>
      </w:r>
      <w:r w:rsidRPr="007342C1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Роль лабораторной службы в охране здоровья граждан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4. </w:t>
      </w:r>
      <w:r w:rsidRPr="007342C1">
        <w:rPr>
          <w:rFonts w:ascii="Times New Roman" w:hAnsi="Times New Roman" w:cs="Times New Roman"/>
          <w:sz w:val="24"/>
          <w:szCs w:val="24"/>
          <w:lang w:eastAsia="ru-RU"/>
        </w:rPr>
        <w:t>Характеристика результатов антропогенного воздействия на окружающую природную среду, основные причины глобальных экологических проблем.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7342C1">
        <w:rPr>
          <w:rFonts w:ascii="Times New Roman" w:hAnsi="Times New Roman" w:cs="Times New Roman"/>
          <w:sz w:val="24"/>
          <w:szCs w:val="24"/>
          <w:lang w:eastAsia="ru-RU"/>
        </w:rPr>
        <w:t xml:space="preserve"> Влияние природных и антропогенных экологических факторов на здоровье населения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Pr="007342C1">
        <w:rPr>
          <w:rFonts w:ascii="Times New Roman" w:hAnsi="Times New Roman" w:cs="Times New Roman"/>
          <w:sz w:val="24"/>
          <w:szCs w:val="24"/>
          <w:lang w:eastAsia="ru-RU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7342C1">
        <w:rPr>
          <w:rFonts w:ascii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7342C1">
        <w:rPr>
          <w:rFonts w:ascii="Times New Roman" w:hAnsi="Times New Roman" w:cs="Times New Roman"/>
          <w:sz w:val="24"/>
          <w:szCs w:val="24"/>
          <w:lang w:eastAsia="ru-RU"/>
        </w:rPr>
        <w:t>), ее структура, виды деятельности, задачи, функции.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42C1" w:rsidRDefault="00936CEF" w:rsidP="007342C1">
      <w:pPr>
        <w:pStyle w:val="20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7342C1" w:rsidRPr="007342C1">
        <w:rPr>
          <w:rFonts w:ascii="Times New Roman" w:eastAsia="Calibri" w:hAnsi="Times New Roman" w:cs="Times New Roman"/>
          <w:sz w:val="24"/>
          <w:szCs w:val="22"/>
        </w:rPr>
        <w:t>Факторы, влияющие на здоровье человека</w:t>
      </w:r>
      <w:r w:rsidR="007342C1">
        <w:rPr>
          <w:rFonts w:ascii="Times New Roman" w:eastAsia="Calibri" w:hAnsi="Times New Roman" w:cs="Times New Roman"/>
          <w:sz w:val="24"/>
          <w:szCs w:val="22"/>
        </w:rPr>
        <w:t xml:space="preserve">. </w:t>
      </w:r>
      <w:r w:rsidR="007342C1" w:rsidRPr="007342C1">
        <w:rPr>
          <w:rFonts w:ascii="Times New Roman" w:eastAsia="Calibri" w:hAnsi="Times New Roman" w:cs="Times New Roman"/>
          <w:sz w:val="24"/>
          <w:szCs w:val="22"/>
        </w:rPr>
        <w:t>Образ жизни и его влияние на здоровье человека.     Основные составляющие здорового образа жизни</w:t>
      </w:r>
      <w:r w:rsidR="007342C1">
        <w:rPr>
          <w:rFonts w:ascii="Times New Roman" w:eastAsia="Calibri" w:hAnsi="Times New Roman" w:cs="Times New Roman"/>
          <w:sz w:val="24"/>
          <w:szCs w:val="22"/>
        </w:rPr>
        <w:t>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eastAsia="Calibri" w:hAnsi="Times New Roman" w:cs="Times New Roman"/>
          <w:sz w:val="24"/>
          <w:szCs w:val="22"/>
        </w:rPr>
      </w:pP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2"/>
        </w:rPr>
        <w:t xml:space="preserve">8. </w:t>
      </w:r>
      <w:r w:rsidRPr="00936CEF">
        <w:rPr>
          <w:rFonts w:ascii="Times New Roman" w:hAnsi="Times New Roman" w:cs="Times New Roman"/>
          <w:sz w:val="24"/>
          <w:szCs w:val="24"/>
          <w:lang w:eastAsia="ru-RU"/>
        </w:rPr>
        <w:t>Атмосферный воздух. Гигиеническое и экологическое значение</w:t>
      </w:r>
      <w:r w:rsidRPr="007342C1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42C1">
        <w:rPr>
          <w:rFonts w:ascii="Times New Roman" w:hAnsi="Times New Roman" w:cs="Times New Roman"/>
          <w:sz w:val="24"/>
          <w:szCs w:val="24"/>
          <w:lang w:eastAsia="ru-RU"/>
        </w:rPr>
        <w:t>Физические свойства воздуха - температура, влажность, подвижность воздуха, атмосферное давление, электрическое состояние, их гигиеническое значение.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342C1" w:rsidRDefault="007342C1" w:rsidP="007342C1">
      <w:pPr>
        <w:pStyle w:val="a4"/>
        <w:spacing w:after="0"/>
        <w:ind w:left="318" w:hanging="283"/>
        <w:jc w:val="both"/>
      </w:pPr>
      <w:r>
        <w:t xml:space="preserve">9. Гигиеническая </w:t>
      </w:r>
      <w:r w:rsidR="00936CEF">
        <w:t>и экологическая</w:t>
      </w:r>
      <w:r>
        <w:t xml:space="preserve"> х</w:t>
      </w:r>
      <w:r w:rsidRPr="007342C1">
        <w:t>арактеристика солнечной радиации.</w:t>
      </w:r>
      <w:r>
        <w:t xml:space="preserve"> </w:t>
      </w:r>
    </w:p>
    <w:p w:rsidR="00936CEF" w:rsidRDefault="00936CEF" w:rsidP="007342C1">
      <w:pPr>
        <w:pStyle w:val="a4"/>
        <w:spacing w:after="0"/>
        <w:ind w:left="318" w:hanging="283"/>
        <w:jc w:val="both"/>
      </w:pPr>
    </w:p>
    <w:p w:rsidR="00936CEF" w:rsidRDefault="00936CEF" w:rsidP="007342C1">
      <w:pPr>
        <w:pStyle w:val="a4"/>
        <w:spacing w:after="0"/>
        <w:ind w:left="318" w:hanging="283"/>
        <w:jc w:val="both"/>
      </w:pPr>
      <w:r>
        <w:t xml:space="preserve">10. </w:t>
      </w:r>
      <w:r w:rsidRPr="00936CEF">
        <w:t>Химический состав атмосферного воздуха и его гигиеническое значение – постоянные составные части воздуха, газообразные примеси, микроорганизмы, механические примеси.</w:t>
      </w:r>
    </w:p>
    <w:p w:rsidR="00936CEF" w:rsidRDefault="00936CEF" w:rsidP="007342C1">
      <w:pPr>
        <w:pStyle w:val="a4"/>
        <w:spacing w:after="0"/>
        <w:ind w:left="318" w:hanging="283"/>
        <w:jc w:val="both"/>
      </w:pPr>
    </w:p>
    <w:p w:rsidR="00936CEF" w:rsidRDefault="00936CEF" w:rsidP="007342C1">
      <w:pPr>
        <w:pStyle w:val="a4"/>
        <w:spacing w:after="0"/>
        <w:ind w:left="318" w:hanging="283"/>
        <w:jc w:val="both"/>
      </w:pPr>
      <w:r>
        <w:t>11. Источники загрязнения атмосферного воздуха. Классификация.</w:t>
      </w:r>
    </w:p>
    <w:p w:rsidR="00936CEF" w:rsidRDefault="00936CEF" w:rsidP="007342C1">
      <w:pPr>
        <w:pStyle w:val="a4"/>
        <w:spacing w:after="0"/>
        <w:ind w:left="318" w:hanging="283"/>
        <w:jc w:val="both"/>
      </w:pPr>
    </w:p>
    <w:p w:rsidR="00936CEF" w:rsidRDefault="00936CEF" w:rsidP="007342C1">
      <w:pPr>
        <w:pStyle w:val="a4"/>
        <w:spacing w:after="0"/>
        <w:ind w:left="318" w:hanging="283"/>
        <w:jc w:val="both"/>
      </w:pPr>
      <w:r>
        <w:t>12.Механизм</w:t>
      </w:r>
      <w:r w:rsidRPr="00936CEF">
        <w:t xml:space="preserve"> образования смога</w:t>
      </w:r>
      <w:r>
        <w:t>, токсических туманов</w:t>
      </w:r>
      <w:r w:rsidRPr="00936CEF">
        <w:t>. Влияние загрязнения атмосферного воздуха на здоровье и санитарные условия жизни населения.</w:t>
      </w:r>
    </w:p>
    <w:p w:rsidR="00936CEF" w:rsidRDefault="00936CEF" w:rsidP="007342C1">
      <w:pPr>
        <w:pStyle w:val="a4"/>
        <w:spacing w:after="0"/>
        <w:ind w:left="318" w:hanging="283"/>
        <w:jc w:val="both"/>
      </w:pPr>
    </w:p>
    <w:p w:rsidR="00936CEF" w:rsidRPr="007342C1" w:rsidRDefault="00936CEF" w:rsidP="007342C1">
      <w:pPr>
        <w:pStyle w:val="a4"/>
        <w:spacing w:after="0"/>
        <w:ind w:left="318" w:hanging="283"/>
        <w:jc w:val="both"/>
      </w:pPr>
      <w:r>
        <w:t>13. Механизм образования парникового эффекта.</w:t>
      </w:r>
      <w:r w:rsidRPr="00936CEF">
        <w:t xml:space="preserve"> Влияние загрязнения атмосферного воздуха на здоровье и санитарные условия жизни населения.</w:t>
      </w:r>
    </w:p>
    <w:p w:rsidR="007342C1" w:rsidRDefault="007342C1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36CEF" w:rsidRDefault="00936CEF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  <w:lang w:eastAsia="ru-RU"/>
        </w:rPr>
        <w:t>Механизм образования кислотных осадков</w:t>
      </w:r>
      <w:r w:rsidRPr="00936CEF">
        <w:rPr>
          <w:rFonts w:ascii="Times New Roman" w:hAnsi="Times New Roman" w:cs="Times New Roman"/>
          <w:sz w:val="24"/>
          <w:szCs w:val="24"/>
          <w:lang w:eastAsia="ru-RU"/>
        </w:rPr>
        <w:t>. Влияние загрязнения атмосферного воздуха на здоровье и санитарные условия жизни населения.</w:t>
      </w:r>
    </w:p>
    <w:p w:rsidR="00936CEF" w:rsidRDefault="00936CEF" w:rsidP="007342C1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6CEF" w:rsidRPr="00936CEF" w:rsidRDefault="00936CEF" w:rsidP="00936CEF">
      <w:pPr>
        <w:ind w:left="318" w:hanging="28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</w:t>
      </w:r>
      <w:r w:rsidRPr="00936C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защиты воздушной среды. Мероприятия по профилактике загрязнений атмосферного воздуха. Представление о технологических, санитарно-технических мероприятиях.</w:t>
      </w:r>
      <w:r w:rsidRPr="00936CE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Меры планировочного характера для защиты населения от воздействия источников загрязнения воздушной среды. </w:t>
      </w:r>
    </w:p>
    <w:p w:rsidR="00936CEF" w:rsidRDefault="00936CEF" w:rsidP="00936CEF">
      <w:pPr>
        <w:ind w:left="318" w:hanging="28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16. Классификация вредных веществ атмосферного воздуха по их воздействию на организм. Гигиеническая характеристика основных загрязняющих газов</w:t>
      </w:r>
      <w:r w:rsidR="00506A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 Понятие о ПДК.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17. </w:t>
      </w:r>
      <w:r w:rsidR="0017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Вода. </w:t>
      </w:r>
      <w:r w:rsidRPr="00506AA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Физиологическая роль, хозяйственно-бытовое, санитарно-гигиеническое значение 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6AA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Гигиенические требования к качеству питьевой воды.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506A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Органолептические свойства воды.</w:t>
      </w:r>
      <w:r w:rsidR="0017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74C6" w:rsidRPr="001774C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Гигиеническая характеристика.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 Химические вещества, влияющие на органолептические  свойства воды. Гигиеническая характеристика.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 Гигиеническая характеристика группы токсических веществ в воде.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</w:t>
      </w:r>
      <w:r w:rsidRPr="00506A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Заболевания, обусловленные необычным минеральным составом природных вод. Влияние загрязнения воды на здоровье человека.</w:t>
      </w:r>
    </w:p>
    <w:p w:rsidR="00506AA6" w:rsidRDefault="00506AA6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Эпидемиологическое значение воды. </w:t>
      </w:r>
      <w:r w:rsidR="00756C8C"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Инфекционные заболевания, гельминтозы, передаваемые водным путем. Условия и сроки выживания патогенных микроорганизмов в воде. Особенности водных эпидемий.</w:t>
      </w:r>
    </w:p>
    <w:p w:rsidR="00756C8C" w:rsidRPr="00756C8C" w:rsidRDefault="00756C8C" w:rsidP="00756C8C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проб воды. Определение органолептических свойств воды. Гигиеническая оценка качества питьевой воды на основании нормативных документов.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источников водоснабжения и их санитарно – гигиеническая характеристика.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загрязнения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водоисточников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Охрана источников водоснабжения.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сточных вод. Методы очистки и обеззараживания хозяйственно-бытовых сточных вод. Устройство станции биологической очистки и аэротенков.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Гигиеническая характеристика систем хозяйственно – питьевого водоснабжения.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Устройство очистных сооружений.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75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улучшения качества питьевой 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C8C" w:rsidRDefault="00756C8C" w:rsidP="00506AA6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Методы обеззараживания воды питьевой. </w:t>
      </w:r>
      <w:r w:rsidR="00A9281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физических методов.</w:t>
      </w:r>
    </w:p>
    <w:p w:rsidR="00A92815" w:rsidRDefault="00A92815" w:rsidP="00A92815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A92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обеззараживания воды питьевой.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химических </w:t>
      </w:r>
      <w:r w:rsidRPr="00A92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методов.</w:t>
      </w:r>
    </w:p>
    <w:p w:rsidR="00A92815" w:rsidRDefault="00A92815" w:rsidP="00A92815">
      <w:pPr>
        <w:ind w:right="3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 Гигиеническая  характеристика основных групп загрязняющих веществ водоемов.</w:t>
      </w:r>
    </w:p>
    <w:p w:rsidR="00A92815" w:rsidRDefault="00A92815" w:rsidP="00A9281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</w:t>
      </w:r>
      <w:r w:rsidRPr="00A92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Гигиеническое значение почвы, её состава, свойств.</w:t>
      </w:r>
    </w:p>
    <w:p w:rsidR="00A92815" w:rsidRPr="00A92815" w:rsidRDefault="00A92815" w:rsidP="00A9281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33. </w:t>
      </w:r>
      <w:r w:rsidRPr="00A928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Роль почвы в передаче инфекционных и паразитарных заболеваний. Процессы самоочищения почвы.</w:t>
      </w:r>
    </w:p>
    <w:p w:rsidR="00A92815" w:rsidRDefault="00A92815" w:rsidP="00506AA6">
      <w:pPr>
        <w:ind w:right="355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34. </w:t>
      </w:r>
      <w:r w:rsidR="001774C6" w:rsidRPr="001774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Урбанизация. Гигиенические и экологические проблемы населённых мест.</w:t>
      </w:r>
    </w:p>
    <w:p w:rsidR="001774C6" w:rsidRDefault="001774C6" w:rsidP="0058466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35. </w:t>
      </w:r>
      <w:r w:rsidR="00584666" w:rsidRPr="00584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Гигиенические принципы планировки и застройки населённых мест. Микроклимат города.</w:t>
      </w:r>
      <w:r w:rsidR="00584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584666" w:rsidRPr="00584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Влияние жилищных условий на здоровье населения.</w:t>
      </w:r>
    </w:p>
    <w:p w:rsidR="00584666" w:rsidRDefault="00584666" w:rsidP="00584666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36. </w:t>
      </w:r>
      <w:r w:rsidRPr="00584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Гигиеническая характеристика освещенности помещения.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4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Естественное и искусственное освещение жилищ.</w:t>
      </w:r>
    </w:p>
    <w:p w:rsidR="00584666" w:rsidRDefault="00584666" w:rsidP="00584666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37. </w:t>
      </w:r>
      <w:r w:rsidRPr="0058466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Определение и гигиеническая оценка естественного и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искусственного освещения. Устройство люксметра и правила работы. Основные расчеты.</w:t>
      </w:r>
    </w:p>
    <w:p w:rsidR="00455010" w:rsidRDefault="00584666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38. </w:t>
      </w:r>
      <w:r w:rsidR="00455010"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Основные принципы рационального питания. Виды питания.</w:t>
      </w:r>
    </w:p>
    <w:p w:rsidR="00455010" w:rsidRPr="00455010" w:rsidRDefault="00455010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39. 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Гигиенические основы физиологии и биохимии питания. Белки: их значение для жизни, роста и развития организма. Состав белков. Заменимые и незаменимые аминокислоты. Основные источники белков в питании. </w:t>
      </w:r>
    </w:p>
    <w:p w:rsidR="00455010" w:rsidRPr="00455010" w:rsidRDefault="00455010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40.</w:t>
      </w:r>
      <w:r w:rsidRPr="004550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Гигиенические основы физиологии и биохимии питания. Жиры: их значение в питании.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Классификация. 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Полиненасыщенные жирные кислоты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омега-3, омега -6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, их значение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. Продукты, богатые жирами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</w:p>
    <w:p w:rsidR="00455010" w:rsidRPr="00455010" w:rsidRDefault="00455010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41. Гигиенические основы физиологии и биохимии питания. 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Углеводы: их значение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и основные функции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в питании. 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Классификация.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Гигиеническая характеристика и источники отдельных видов углеводов: мо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носахаридов (глюкозы, фруктозы). Дисахариды (сахароза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, лактоз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а), полисахариды (крахмал, пектиновые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веществ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а, клетчатка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).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Продукты, богатые разными видами углеводов.</w:t>
      </w:r>
    </w:p>
    <w:p w:rsidR="00145379" w:rsidRPr="00145379" w:rsidRDefault="00455010" w:rsidP="00145379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42. Гигиенические основы физиологии и биохимии питания. 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Минеральные элементы. 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Классификация. 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Минеральные элементы щелочного характера: кальций, магний, натрий, калий. Минеральные элементы кислотного характера: фосфор, сера, хлор. </w:t>
      </w:r>
      <w:r w:rsid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Их роль в организме и источники питания.</w:t>
      </w:r>
    </w:p>
    <w:p w:rsidR="00145379" w:rsidRDefault="00455010" w:rsidP="00145379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43.</w:t>
      </w:r>
      <w:r w:rsidRPr="004550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5501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Гигиенические основы физиологии и биохимии питания. 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Биомикроэлементы: железо, йо</w:t>
      </w:r>
      <w:r w:rsid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д, фтор, селен, медь, цинк. Биологическое значение для организма. </w:t>
      </w:r>
      <w:r w:rsidR="00145379" w:rsidRPr="00145379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Основные источники минеральных элементов.</w:t>
      </w:r>
    </w:p>
    <w:p w:rsidR="00111B15" w:rsidRDefault="00111B15" w:rsidP="00111B15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44. </w:t>
      </w:r>
      <w:r w:rsidRP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Витамины, их классификация. Значение витаминов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: С, Е, А, Д, В</w:t>
      </w:r>
      <w:r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2,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6,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В</w:t>
      </w:r>
      <w:proofErr w:type="gramStart"/>
      <w:r>
        <w:rPr>
          <w:rFonts w:ascii="Times New Roman" w:eastAsia="Tahoma" w:hAnsi="Times New Roman" w:cs="Times New Roman"/>
          <w:color w:val="000000"/>
          <w:sz w:val="24"/>
          <w:szCs w:val="24"/>
          <w:vertAlign w:val="subscript"/>
          <w:lang w:eastAsia="ru-RU" w:bidi="ru-RU"/>
        </w:rPr>
        <w:t xml:space="preserve">12 </w:t>
      </w:r>
      <w:r w:rsidRP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и</w:t>
      </w:r>
      <w:proofErr w:type="gramEnd"/>
      <w:r w:rsidRP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их основные источники. Профилактика гиповитаминозов. Витаминизация продуктов и готовой пищи.</w:t>
      </w:r>
    </w:p>
    <w:p w:rsidR="00111B15" w:rsidRDefault="00111B15" w:rsidP="00111B15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45.</w:t>
      </w:r>
      <w:r w:rsidRP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Режим питания, часы и продолжительность приема пищи, кратность и интервалы между приемами, очередность приема блюд, распределение рациона по приемам пищи. </w:t>
      </w:r>
    </w:p>
    <w:p w:rsidR="00111B15" w:rsidRDefault="00111B15" w:rsidP="00111B15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46. </w:t>
      </w:r>
      <w:r w:rsidRPr="00111B15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Болезни животных, передающиеся человеку через мясо, молоко. Рыба как фактор передачи гельминтозов. Профилактика.</w:t>
      </w:r>
    </w:p>
    <w:p w:rsidR="00111B15" w:rsidRPr="00111B15" w:rsidRDefault="00111B15" w:rsidP="00111B15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47. </w:t>
      </w:r>
      <w:r w:rsidRPr="0011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Влияние на организм недостаточного или избыточного поступления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белков.</w:t>
      </w:r>
    </w:p>
    <w:p w:rsidR="00111B15" w:rsidRDefault="00111B15" w:rsidP="00111B15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48. </w:t>
      </w:r>
      <w:r w:rsidRPr="0011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Влияние на организм недостаточного или избыточного поступления</w:t>
      </w:r>
      <w:r w:rsid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жиров</w:t>
      </w:r>
      <w:r w:rsidRPr="0011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71F70" w:rsidRDefault="00A71F70" w:rsidP="00A71F70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49. </w:t>
      </w:r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Влияние на организм недостаточного или избыточного поступления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углеводов</w:t>
      </w:r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71F70" w:rsidRDefault="00A71F70" w:rsidP="00A71F7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50. </w:t>
      </w:r>
      <w:r w:rsidRPr="00A71F70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Пищевые отравления микробной этиологии. Классификация. Причины и профилактические мероприятия по предупреждению пищевых отравлений.</w:t>
      </w:r>
    </w:p>
    <w:p w:rsidR="00A71F70" w:rsidRDefault="00A71F70" w:rsidP="00A71F7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51. Характеристика пищевых токсикоинфекций. Профилактика.</w:t>
      </w:r>
    </w:p>
    <w:p w:rsidR="00A71F70" w:rsidRDefault="00A71F70" w:rsidP="00A71F7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52. Характеристика пищевых токсикозов. Профилактика.</w:t>
      </w:r>
    </w:p>
    <w:p w:rsidR="00A71F70" w:rsidRDefault="00A71F70" w:rsidP="00A71F70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53. </w:t>
      </w:r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Гигиеническая экспертиза хлеба и хлебобулочных изделий.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Органолептическая оценка. Методы определения влажности, кислотности.</w:t>
      </w:r>
    </w:p>
    <w:p w:rsidR="00191585" w:rsidRPr="00191585" w:rsidRDefault="00A71F70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54. </w:t>
      </w:r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Гигиеническая экспертиза молока и </w:t>
      </w:r>
      <w:proofErr w:type="gramStart"/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кисло-молочных</w:t>
      </w:r>
      <w:proofErr w:type="gramEnd"/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продуктов.</w:t>
      </w:r>
      <w:r w:rsidR="00191585"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Органолептическая оценка. Методы определения, кислотности.</w:t>
      </w:r>
    </w:p>
    <w:p w:rsidR="00191585" w:rsidRPr="00191585" w:rsidRDefault="00A71F70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55. </w:t>
      </w:r>
      <w:r w:rsidRPr="00A7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Гигиеническая экспертиза мяса и мясных продуктов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1585"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Органолептическая оценка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сырого мяса</w:t>
      </w:r>
      <w:r w:rsidR="00191585"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Методы оп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ределения влажности, поваренной соли в колбасных изделиях</w:t>
      </w:r>
      <w:r w:rsidR="00191585"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1F70" w:rsidRDefault="00A71F70" w:rsidP="00A71F70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56.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 определения хлоридов в воде. Гигиеническая характеристика.</w:t>
      </w:r>
    </w:p>
    <w:p w:rsidR="00191585" w:rsidRDefault="00191585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Метод определения жесткости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воде. Гигиеническая характеристика.</w:t>
      </w:r>
    </w:p>
    <w:p w:rsidR="00191585" w:rsidRPr="00191585" w:rsidRDefault="00191585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58. 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 определения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остаточного хлора 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воде. Гигиеническая характеристика.</w:t>
      </w:r>
    </w:p>
    <w:p w:rsidR="00191585" w:rsidRPr="00191585" w:rsidRDefault="00191585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59. 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Трудовая деятельность и физиологические функции организма. Утомление и его причины. Переутомление. Профилактика.</w:t>
      </w:r>
    </w:p>
    <w:p w:rsidR="00191585" w:rsidRDefault="00191585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60. 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Классификация, краткая характеристика вредных производственных факторов</w:t>
      </w:r>
    </w:p>
    <w:p w:rsidR="00191585" w:rsidRDefault="00191585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61. </w:t>
      </w:r>
      <w:r w:rsidRP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понятия о профессиональных болезнях – заболеваниях, возникающих в результате воздействия на организм вредных производственных факторов.</w:t>
      </w:r>
      <w:r w:rsidR="00187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Вредные факторы в санитарно-гигиенической лаборатории.</w:t>
      </w:r>
    </w:p>
    <w:p w:rsidR="00191585" w:rsidRDefault="0018771C" w:rsidP="00191585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 С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15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мероприятий, направленных на профилактику возникновен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профессиональных заболеваний.</w:t>
      </w:r>
    </w:p>
    <w:p w:rsidR="0018771C" w:rsidRDefault="0018771C" w:rsidP="0018771C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63. </w:t>
      </w:r>
      <w:r w:rsidRPr="00187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Профессиональные заболевания в системе здравоохранения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у работников лабораторной службы.</w:t>
      </w:r>
      <w:r w:rsidRPr="00187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Безопасность пациентов.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8771C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Основные направления профилактичес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ких оздоровительных мероприятий для медработников.</w:t>
      </w:r>
    </w:p>
    <w:p w:rsidR="0018771C" w:rsidRDefault="0018771C" w:rsidP="0018771C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64. </w:t>
      </w:r>
      <w:r w:rsidRPr="0018771C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Гигиеническая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оценка </w:t>
      </w:r>
      <w:r w:rsidRPr="0018771C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микроклимата аудитории.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Методы инструментальных исследований.</w:t>
      </w:r>
    </w:p>
    <w:p w:rsidR="00067E46" w:rsidRPr="00067E46" w:rsidRDefault="0018771C" w:rsidP="00067E46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65. Отбор проб воздуха рабочей зоны на содержание вредных газов аспирационным способом.</w:t>
      </w:r>
      <w:r w:rsidR="00067E46" w:rsidRPr="00067E4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Подготовка к отбору проб.</w:t>
      </w:r>
    </w:p>
    <w:p w:rsidR="0018771C" w:rsidRDefault="0018771C" w:rsidP="0018771C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66. </w:t>
      </w:r>
      <w:r w:rsidRPr="0018771C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Отбор проб воздуха рабочей зоны 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на содержание пыли</w:t>
      </w:r>
      <w:r w:rsidRPr="0018771C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.</w:t>
      </w: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Гигиеническая характеристика пыли.</w:t>
      </w:r>
      <w:r w:rsidR="00067E4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 xml:space="preserve"> Подготовка к отбору проб.</w:t>
      </w:r>
    </w:p>
    <w:p w:rsidR="0018771C" w:rsidRPr="0018771C" w:rsidRDefault="00067E46" w:rsidP="0018771C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67. Характеристика универсального газоанализатора ГАНГ-4.</w:t>
      </w:r>
    </w:p>
    <w:p w:rsidR="0018771C" w:rsidRDefault="00067E46" w:rsidP="0018771C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68. </w:t>
      </w:r>
      <w:r w:rsidRPr="00067E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Гигиеническая характеристика микроклимата аудитории.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Определение температуры и влажности с помощью психрометра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Ассмана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067E46" w:rsidRPr="00191585" w:rsidRDefault="00067E46" w:rsidP="00067E46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69. </w:t>
      </w:r>
      <w:r w:rsidRPr="00067E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Санитарное просвещение в деятельности ЛПУ.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67E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Роль средств массовой информации в пропаганде здорового образа жизни и медицинских знаний.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67E46"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  <w:t>Методы, средства и формы гигиенического воспитания населения.</w:t>
      </w:r>
    </w:p>
    <w:p w:rsidR="00191585" w:rsidRPr="00A71F70" w:rsidRDefault="00191585" w:rsidP="00A71F70">
      <w:pPr>
        <w:widowContro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71F70" w:rsidRPr="00111B15" w:rsidRDefault="00A71F70" w:rsidP="00111B15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11B15" w:rsidRPr="00111B15" w:rsidRDefault="00111B15" w:rsidP="00111B15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111B15" w:rsidRPr="00111B15" w:rsidRDefault="00111B15" w:rsidP="00111B15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111B15" w:rsidRPr="00145379" w:rsidRDefault="00111B15" w:rsidP="00145379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455010" w:rsidRPr="00455010" w:rsidRDefault="00455010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455010" w:rsidRPr="00455010" w:rsidRDefault="00455010" w:rsidP="00455010">
      <w:pPr>
        <w:widowControl w:val="0"/>
        <w:rPr>
          <w:rFonts w:ascii="Times New Roman" w:eastAsia="Tahoma" w:hAnsi="Times New Roman" w:cs="Times New Roman"/>
          <w:color w:val="000000"/>
          <w:sz w:val="24"/>
          <w:szCs w:val="24"/>
          <w:lang w:eastAsia="ru-RU" w:bidi="ru-RU"/>
        </w:rPr>
      </w:pPr>
    </w:p>
    <w:p w:rsidR="00460F2D" w:rsidRPr="007342C1" w:rsidRDefault="00460F2D" w:rsidP="006B46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60F2D" w:rsidRPr="007342C1" w:rsidSect="006B46DF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91"/>
    <w:rsid w:val="00067E46"/>
    <w:rsid w:val="00111B15"/>
    <w:rsid w:val="00145379"/>
    <w:rsid w:val="001774C6"/>
    <w:rsid w:val="0018771C"/>
    <w:rsid w:val="00191585"/>
    <w:rsid w:val="00370691"/>
    <w:rsid w:val="00455010"/>
    <w:rsid w:val="00460F2D"/>
    <w:rsid w:val="00506AA6"/>
    <w:rsid w:val="00577D3B"/>
    <w:rsid w:val="00584666"/>
    <w:rsid w:val="00685B89"/>
    <w:rsid w:val="006B46DF"/>
    <w:rsid w:val="007342C1"/>
    <w:rsid w:val="00756C8C"/>
    <w:rsid w:val="00936CEF"/>
    <w:rsid w:val="00A71F70"/>
    <w:rsid w:val="00A92815"/>
    <w:rsid w:val="00EB73F2"/>
    <w:rsid w:val="00FB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2A97"/>
  <w15:docId w15:val="{2A5BD4F9-7039-45B5-954D-CD6502CC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2C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342C1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42C1"/>
    <w:pPr>
      <w:widowControl w:val="0"/>
      <w:shd w:val="clear" w:color="auto" w:fill="FFFFFF"/>
      <w:spacing w:after="0" w:line="322" w:lineRule="exact"/>
      <w:ind w:hanging="400"/>
      <w:jc w:val="both"/>
    </w:pPr>
    <w:rPr>
      <w:rFonts w:eastAsia="Times New Roman"/>
      <w:sz w:val="28"/>
      <w:szCs w:val="28"/>
    </w:rPr>
  </w:style>
  <w:style w:type="paragraph" w:styleId="a4">
    <w:name w:val="Body Text Indent"/>
    <w:basedOn w:val="a"/>
    <w:link w:val="a5"/>
    <w:rsid w:val="007342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342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Татьяна Алексеевна Пак</cp:lastModifiedBy>
  <cp:revision>7</cp:revision>
  <dcterms:created xsi:type="dcterms:W3CDTF">2020-10-14T05:01:00Z</dcterms:created>
  <dcterms:modified xsi:type="dcterms:W3CDTF">2020-10-29T04:51:00Z</dcterms:modified>
</cp:coreProperties>
</file>