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E85" w:rsidRPr="00CA344F" w:rsidRDefault="009D0E85" w:rsidP="003E08EA">
      <w:pPr>
        <w:pStyle w:val="Style8"/>
        <w:widowControl/>
        <w:spacing w:line="240" w:lineRule="auto"/>
        <w:ind w:firstLine="0"/>
        <w:jc w:val="center"/>
        <w:rPr>
          <w:rStyle w:val="FontStyle20"/>
          <w:b/>
          <w:sz w:val="28"/>
          <w:szCs w:val="28"/>
        </w:rPr>
      </w:pPr>
      <w:r w:rsidRPr="00CA344F">
        <w:rPr>
          <w:rStyle w:val="FontStyle20"/>
          <w:b/>
          <w:sz w:val="28"/>
          <w:szCs w:val="28"/>
        </w:rPr>
        <w:t xml:space="preserve">Экзаменационные вопросы </w:t>
      </w:r>
      <w:proofErr w:type="gramStart"/>
      <w:r w:rsidRPr="00CA344F">
        <w:rPr>
          <w:rStyle w:val="FontStyle20"/>
          <w:b/>
          <w:sz w:val="28"/>
          <w:szCs w:val="28"/>
        </w:rPr>
        <w:t>по</w:t>
      </w:r>
      <w:proofErr w:type="gramEnd"/>
      <w:r w:rsidRPr="00CA344F">
        <w:rPr>
          <w:rStyle w:val="FontStyle20"/>
          <w:b/>
          <w:sz w:val="28"/>
          <w:szCs w:val="28"/>
        </w:rPr>
        <w:t xml:space="preserve"> </w:t>
      </w:r>
    </w:p>
    <w:p w:rsidR="009D0E85" w:rsidRPr="00CA344F" w:rsidRDefault="003E08EA" w:rsidP="003E08EA">
      <w:pPr>
        <w:pStyle w:val="Style8"/>
        <w:widowControl/>
        <w:spacing w:line="240" w:lineRule="auto"/>
        <w:ind w:firstLine="0"/>
        <w:jc w:val="center"/>
        <w:rPr>
          <w:rStyle w:val="FontStyle20"/>
          <w:b/>
          <w:sz w:val="28"/>
          <w:szCs w:val="28"/>
        </w:rPr>
      </w:pPr>
      <w:r>
        <w:rPr>
          <w:rStyle w:val="FontStyle20"/>
          <w:b/>
          <w:sz w:val="28"/>
          <w:szCs w:val="28"/>
        </w:rPr>
        <w:t>«</w:t>
      </w:r>
      <w:r w:rsidR="00385561" w:rsidRPr="00CA344F">
        <w:rPr>
          <w:rStyle w:val="FontStyle20"/>
          <w:b/>
          <w:sz w:val="28"/>
          <w:szCs w:val="28"/>
        </w:rPr>
        <w:t>Лечению пациентов терапевтического профиля»</w:t>
      </w:r>
    </w:p>
    <w:p w:rsidR="00150179" w:rsidRPr="00CA344F" w:rsidRDefault="00CA344F" w:rsidP="00150179">
      <w:pPr>
        <w:pStyle w:val="Style13"/>
        <w:widowControl/>
        <w:tabs>
          <w:tab w:val="left" w:pos="9498"/>
        </w:tabs>
        <w:jc w:val="center"/>
        <w:rPr>
          <w:rStyle w:val="FontStyle20"/>
          <w:b/>
          <w:sz w:val="28"/>
          <w:szCs w:val="28"/>
        </w:rPr>
      </w:pPr>
      <w:r>
        <w:rPr>
          <w:rStyle w:val="FontStyle20"/>
          <w:b/>
          <w:sz w:val="28"/>
          <w:szCs w:val="28"/>
        </w:rPr>
        <w:t>Специальность</w:t>
      </w:r>
      <w:r w:rsidR="00150179">
        <w:rPr>
          <w:rStyle w:val="FontStyle20"/>
          <w:b/>
          <w:sz w:val="28"/>
          <w:szCs w:val="28"/>
        </w:rPr>
        <w:t xml:space="preserve"> </w:t>
      </w:r>
      <w:r w:rsidR="00385561" w:rsidRPr="00CA344F">
        <w:rPr>
          <w:rStyle w:val="FontStyle20"/>
          <w:b/>
          <w:sz w:val="28"/>
          <w:szCs w:val="28"/>
        </w:rPr>
        <w:t>31.02.01</w:t>
      </w:r>
      <w:r w:rsidR="00F85AFA">
        <w:rPr>
          <w:rStyle w:val="FontStyle20"/>
          <w:b/>
          <w:sz w:val="28"/>
          <w:szCs w:val="28"/>
        </w:rPr>
        <w:t xml:space="preserve"> «</w:t>
      </w:r>
      <w:r w:rsidR="00150179">
        <w:rPr>
          <w:rStyle w:val="FontStyle20"/>
          <w:b/>
          <w:sz w:val="28"/>
          <w:szCs w:val="28"/>
        </w:rPr>
        <w:t>Лечебное дело», гр. Ф-30</w:t>
      </w:r>
    </w:p>
    <w:p w:rsidR="009D0E85" w:rsidRPr="00CA344F" w:rsidRDefault="00385561" w:rsidP="003E08EA">
      <w:pPr>
        <w:pStyle w:val="Style13"/>
        <w:widowControl/>
        <w:jc w:val="center"/>
        <w:rPr>
          <w:rStyle w:val="FontStyle20"/>
          <w:b/>
          <w:sz w:val="28"/>
          <w:szCs w:val="28"/>
        </w:rPr>
      </w:pPr>
      <w:r w:rsidRPr="00CA344F">
        <w:rPr>
          <w:rStyle w:val="FontStyle20"/>
          <w:b/>
          <w:sz w:val="28"/>
          <w:szCs w:val="28"/>
        </w:rPr>
        <w:t>Семестр V</w:t>
      </w:r>
    </w:p>
    <w:p w:rsidR="009D0E85" w:rsidRPr="00CA344F" w:rsidRDefault="009D0E85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before="72"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Острый и хронический бронхит. Этиология. Клиника, диагностика, лечение, профилактика.</w:t>
      </w:r>
    </w:p>
    <w:p w:rsidR="009D0E85" w:rsidRPr="00CA344F" w:rsidRDefault="009D0E85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Долевая пневмония. Этиология. Патогенез. Клиника. Осложнения. Лечение. Профилактика.</w:t>
      </w:r>
    </w:p>
    <w:p w:rsidR="009D0E85" w:rsidRPr="00CA344F" w:rsidRDefault="009D0E85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Очаговая п</w:t>
      </w:r>
      <w:r w:rsidR="00DC6391" w:rsidRPr="00CA344F">
        <w:rPr>
          <w:rStyle w:val="FontStyle20"/>
          <w:sz w:val="24"/>
          <w:szCs w:val="24"/>
        </w:rPr>
        <w:t xml:space="preserve">невмония. Этиология. </w:t>
      </w:r>
      <w:r w:rsidRPr="00CA344F">
        <w:rPr>
          <w:rStyle w:val="FontStyle20"/>
          <w:sz w:val="24"/>
          <w:szCs w:val="24"/>
        </w:rPr>
        <w:t>Клинические симптомы. Диагностика. Лечение.</w:t>
      </w:r>
    </w:p>
    <w:p w:rsidR="0078197A" w:rsidRPr="00CA344F" w:rsidRDefault="0078197A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Гнойные заболевания легких: абсцесс, БЭБ. Клиника. Этиология. Течение. Осложнения, диагностика. Лечение. Уход.</w:t>
      </w:r>
    </w:p>
    <w:p w:rsidR="0078197A" w:rsidRPr="00CA344F" w:rsidRDefault="0078197A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Бронхиальная астма. Этиология. Патогенез. Классификация. Клиника приступа и неотложная</w:t>
      </w:r>
      <w:r w:rsidR="001325D0" w:rsidRPr="00CA344F">
        <w:rPr>
          <w:rStyle w:val="FontStyle20"/>
          <w:sz w:val="24"/>
          <w:szCs w:val="24"/>
        </w:rPr>
        <w:t xml:space="preserve"> помощь. </w:t>
      </w:r>
    </w:p>
    <w:p w:rsidR="001325D0" w:rsidRPr="00CA344F" w:rsidRDefault="001325D0" w:rsidP="00CA344F">
      <w:pPr>
        <w:pStyle w:val="Style14"/>
        <w:widowControl/>
        <w:numPr>
          <w:ilvl w:val="0"/>
          <w:numId w:val="3"/>
        </w:numPr>
        <w:spacing w:before="7"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Приступ бронхиальной астмы. Клиника. Неотложная помощь.</w:t>
      </w:r>
    </w:p>
    <w:p w:rsidR="0078197A" w:rsidRPr="00CA344F" w:rsidRDefault="001325D0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 </w:t>
      </w:r>
      <w:r w:rsidR="0078197A" w:rsidRPr="00CA344F">
        <w:rPr>
          <w:rStyle w:val="FontStyle20"/>
          <w:sz w:val="24"/>
          <w:szCs w:val="24"/>
        </w:rPr>
        <w:t>ХОБЛ. Этиология. Клинические симптомы. Диагностика. Лечение.</w:t>
      </w:r>
    </w:p>
    <w:p w:rsidR="0078197A" w:rsidRPr="00CA344F" w:rsidRDefault="0078197A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Экссудативный плеврит. Этиология. Клинические симптомы. Диагностика. Техника плевральной пункции. Лечение. Уход. Профилактика.</w:t>
      </w:r>
    </w:p>
    <w:p w:rsidR="009D0E85" w:rsidRPr="00CA344F" w:rsidRDefault="009D0E85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Рак легкого. Предрасполагающие факторы. Клинические симптомы в зависимости от локализации опухоли. Диагностика. Лечение.</w:t>
      </w:r>
    </w:p>
    <w:p w:rsidR="009D0E85" w:rsidRPr="00CA344F" w:rsidRDefault="00DC6391" w:rsidP="00CA344F">
      <w:pPr>
        <w:pStyle w:val="Style11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Острая ревматическая лихорадка.</w:t>
      </w:r>
      <w:r w:rsidR="009D0E85" w:rsidRPr="00CA344F">
        <w:rPr>
          <w:rStyle w:val="FontStyle20"/>
          <w:sz w:val="24"/>
          <w:szCs w:val="24"/>
        </w:rPr>
        <w:t xml:space="preserve"> Этиология. Пато</w:t>
      </w:r>
      <w:r w:rsidR="001E0A8F" w:rsidRPr="00CA344F">
        <w:rPr>
          <w:rStyle w:val="FontStyle20"/>
          <w:sz w:val="24"/>
          <w:szCs w:val="24"/>
        </w:rPr>
        <w:t>генез. Классификация ОРЛ.</w:t>
      </w:r>
      <w:r w:rsidR="009D0E85" w:rsidRPr="00CA344F">
        <w:rPr>
          <w:rStyle w:val="FontStyle20"/>
          <w:sz w:val="24"/>
          <w:szCs w:val="24"/>
        </w:rPr>
        <w:t xml:space="preserve"> Клиника. Диагностика. Лечение, профилактика.</w:t>
      </w:r>
    </w:p>
    <w:p w:rsidR="009D0E85" w:rsidRPr="00CA344F" w:rsidRDefault="009D0E85" w:rsidP="00CA344F">
      <w:pPr>
        <w:pStyle w:val="Style7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Митральный порок</w:t>
      </w:r>
      <w:r w:rsidR="001E0A8F" w:rsidRPr="00CA344F">
        <w:rPr>
          <w:rStyle w:val="FontStyle20"/>
          <w:sz w:val="24"/>
          <w:szCs w:val="24"/>
        </w:rPr>
        <w:t>и</w:t>
      </w:r>
      <w:r w:rsidRPr="00CA344F">
        <w:rPr>
          <w:rStyle w:val="FontStyle20"/>
          <w:sz w:val="24"/>
          <w:szCs w:val="24"/>
        </w:rPr>
        <w:t xml:space="preserve"> (недостаточность, стеноз). Этиология. </w:t>
      </w:r>
      <w:r w:rsidR="001E0A8F" w:rsidRPr="00CA344F">
        <w:rPr>
          <w:rStyle w:val="FontStyle20"/>
          <w:sz w:val="24"/>
          <w:szCs w:val="24"/>
        </w:rPr>
        <w:t xml:space="preserve">Особенности </w:t>
      </w:r>
      <w:r w:rsidRPr="00CA344F">
        <w:rPr>
          <w:rStyle w:val="FontStyle20"/>
          <w:sz w:val="24"/>
          <w:szCs w:val="24"/>
        </w:rPr>
        <w:t>гемодинамики. Клиника. Лечение. Уход.</w:t>
      </w:r>
    </w:p>
    <w:p w:rsidR="009D0E85" w:rsidRPr="00CA344F" w:rsidRDefault="009D0E85" w:rsidP="00CA344F">
      <w:pPr>
        <w:pStyle w:val="Style7"/>
        <w:widowControl/>
        <w:numPr>
          <w:ilvl w:val="0"/>
          <w:numId w:val="3"/>
        </w:numPr>
        <w:tabs>
          <w:tab w:val="left" w:pos="0"/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Аортальный порок</w:t>
      </w:r>
      <w:r w:rsidR="001E0A8F" w:rsidRPr="00CA344F">
        <w:rPr>
          <w:rStyle w:val="FontStyle20"/>
          <w:sz w:val="24"/>
          <w:szCs w:val="24"/>
        </w:rPr>
        <w:t>и</w:t>
      </w:r>
      <w:r w:rsidRPr="00CA344F">
        <w:rPr>
          <w:rStyle w:val="FontStyle20"/>
          <w:sz w:val="24"/>
          <w:szCs w:val="24"/>
        </w:rPr>
        <w:t xml:space="preserve"> (недостаточность,</w:t>
      </w:r>
      <w:r w:rsidR="001E0A8F" w:rsidRPr="00CA344F">
        <w:rPr>
          <w:rStyle w:val="FontStyle20"/>
          <w:sz w:val="24"/>
          <w:szCs w:val="24"/>
        </w:rPr>
        <w:t xml:space="preserve"> стеноз). Этиология. Особенности</w:t>
      </w:r>
      <w:r w:rsidRPr="00CA344F">
        <w:rPr>
          <w:rStyle w:val="FontStyle20"/>
          <w:sz w:val="24"/>
          <w:szCs w:val="24"/>
        </w:rPr>
        <w:t xml:space="preserve"> гемодинамики. Клиника. Лечение. Уход.</w:t>
      </w:r>
    </w:p>
    <w:p w:rsidR="00D8032D" w:rsidRPr="00CA344F" w:rsidRDefault="001E0A8F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Миокардиты. Этиология. Клиника. Диагнос</w:t>
      </w:r>
      <w:r w:rsidR="0078197A" w:rsidRPr="00CA344F">
        <w:rPr>
          <w:rStyle w:val="FontStyle20"/>
          <w:sz w:val="24"/>
          <w:szCs w:val="24"/>
        </w:rPr>
        <w:t>тика. Лечение. Профилактика.</w:t>
      </w:r>
    </w:p>
    <w:p w:rsidR="00D8032D" w:rsidRPr="00CA344F" w:rsidRDefault="0078197A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 </w:t>
      </w:r>
      <w:r w:rsidR="00D8032D" w:rsidRPr="00CA344F">
        <w:rPr>
          <w:rStyle w:val="FontStyle20"/>
          <w:sz w:val="24"/>
          <w:szCs w:val="24"/>
        </w:rPr>
        <w:t>Эндокардиты. Этиология.  Клиника. Симптомы. Диагностика. Лечение. Профилактика</w:t>
      </w:r>
    </w:p>
    <w:p w:rsidR="00F55017" w:rsidRPr="00CA344F" w:rsidRDefault="00F55017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Атеросклероз. Этиология. Клиника. Диагностика. Лечение. Профилактика.</w:t>
      </w:r>
    </w:p>
    <w:p w:rsidR="009D0E85" w:rsidRPr="00CA344F" w:rsidRDefault="001E0A8F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Артериальная гипертензия.</w:t>
      </w:r>
      <w:r w:rsidR="009D0E85" w:rsidRPr="00CA344F">
        <w:rPr>
          <w:rStyle w:val="FontStyle20"/>
          <w:sz w:val="24"/>
          <w:szCs w:val="24"/>
        </w:rPr>
        <w:t xml:space="preserve"> Этиология.</w:t>
      </w:r>
      <w:r w:rsidRPr="00CA344F">
        <w:rPr>
          <w:rStyle w:val="FontStyle20"/>
          <w:sz w:val="24"/>
          <w:szCs w:val="24"/>
        </w:rPr>
        <w:t xml:space="preserve"> Органы мишени. Клиника по стадиям. </w:t>
      </w:r>
      <w:r w:rsidR="009D0E85" w:rsidRPr="00CA344F">
        <w:rPr>
          <w:rStyle w:val="FontStyle20"/>
          <w:sz w:val="24"/>
          <w:szCs w:val="24"/>
        </w:rPr>
        <w:t xml:space="preserve">Диагностика. Лечение. Уход. </w:t>
      </w:r>
    </w:p>
    <w:p w:rsidR="001E0A8F" w:rsidRPr="00CA344F" w:rsidRDefault="001E0A8F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Гипертонические кризы.  Клиника. Неотложная помощь. Осложнения</w:t>
      </w:r>
    </w:p>
    <w:p w:rsidR="009D0E85" w:rsidRPr="00CA344F" w:rsidRDefault="009D0E85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Стенокардия. Этиолог</w:t>
      </w:r>
      <w:r w:rsidR="001E0A8F" w:rsidRPr="00CA344F">
        <w:rPr>
          <w:rStyle w:val="FontStyle20"/>
          <w:sz w:val="24"/>
          <w:szCs w:val="24"/>
        </w:rPr>
        <w:t>ия</w:t>
      </w:r>
      <w:r w:rsidRPr="00CA344F">
        <w:rPr>
          <w:rStyle w:val="FontStyle20"/>
          <w:sz w:val="24"/>
          <w:szCs w:val="24"/>
        </w:rPr>
        <w:t xml:space="preserve">. Патогенез. Классификация. Клинические симптомы. Диагностика. Уход. Неотложная помощь при приступе. </w:t>
      </w:r>
    </w:p>
    <w:p w:rsidR="001E0A8F" w:rsidRPr="00CA344F" w:rsidRDefault="009D0E8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Инфаркт</w:t>
      </w:r>
      <w:r w:rsidR="001E0A8F" w:rsidRPr="00CA344F">
        <w:rPr>
          <w:rStyle w:val="FontStyle20"/>
          <w:sz w:val="24"/>
          <w:szCs w:val="24"/>
        </w:rPr>
        <w:t xml:space="preserve"> миокарда. </w:t>
      </w:r>
      <w:r w:rsidRPr="00CA344F">
        <w:rPr>
          <w:rStyle w:val="FontStyle20"/>
          <w:sz w:val="24"/>
          <w:szCs w:val="24"/>
        </w:rPr>
        <w:t xml:space="preserve"> Этиология. Патогенез. Типичные и атипичные ф</w:t>
      </w:r>
      <w:r w:rsidR="001E0A8F" w:rsidRPr="00CA344F">
        <w:rPr>
          <w:rStyle w:val="FontStyle20"/>
          <w:sz w:val="24"/>
          <w:szCs w:val="24"/>
        </w:rPr>
        <w:t xml:space="preserve">ормы ИМ. Клиника </w:t>
      </w:r>
      <w:r w:rsidRPr="00CA344F">
        <w:rPr>
          <w:rStyle w:val="FontStyle20"/>
          <w:sz w:val="24"/>
          <w:szCs w:val="24"/>
        </w:rPr>
        <w:t>ангинозной формы. Диагностика. Неотложная помощь.</w:t>
      </w:r>
    </w:p>
    <w:p w:rsidR="0078197A" w:rsidRPr="00CA344F" w:rsidRDefault="0078197A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Кардиогенный шок. Клиника. Неотложная помощь. Уход. </w:t>
      </w:r>
    </w:p>
    <w:p w:rsidR="00EC08F7" w:rsidRPr="00CA344F" w:rsidRDefault="00EC08F7" w:rsidP="00CA344F">
      <w:pPr>
        <w:pStyle w:val="Style9"/>
        <w:widowControl/>
        <w:numPr>
          <w:ilvl w:val="0"/>
          <w:numId w:val="3"/>
        </w:numPr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Провести дифференциальную</w:t>
      </w:r>
      <w:proofErr w:type="gramStart"/>
      <w:r w:rsidRPr="00CA344F">
        <w:rPr>
          <w:rStyle w:val="FontStyle20"/>
          <w:sz w:val="24"/>
          <w:szCs w:val="24"/>
        </w:rPr>
        <w:t>.</w:t>
      </w:r>
      <w:proofErr w:type="gramEnd"/>
      <w:r w:rsidRPr="00CA344F">
        <w:rPr>
          <w:rStyle w:val="FontStyle20"/>
          <w:sz w:val="24"/>
          <w:szCs w:val="24"/>
        </w:rPr>
        <w:t xml:space="preserve"> </w:t>
      </w:r>
      <w:proofErr w:type="gramStart"/>
      <w:r w:rsidRPr="00CA344F">
        <w:rPr>
          <w:rStyle w:val="FontStyle20"/>
          <w:sz w:val="24"/>
          <w:szCs w:val="24"/>
        </w:rPr>
        <w:t>д</w:t>
      </w:r>
      <w:proofErr w:type="gramEnd"/>
      <w:r w:rsidRPr="00CA344F">
        <w:rPr>
          <w:rStyle w:val="FontStyle20"/>
          <w:sz w:val="24"/>
          <w:szCs w:val="24"/>
        </w:rPr>
        <w:t xml:space="preserve">иагностику болевого синдрома при стенокардии и инфаркте миокарда. </w:t>
      </w:r>
      <w:r w:rsidR="009D3D06" w:rsidRPr="00CA344F">
        <w:rPr>
          <w:rStyle w:val="FontStyle20"/>
          <w:sz w:val="24"/>
          <w:szCs w:val="24"/>
        </w:rPr>
        <w:t>Тактика фельдшера. Неотложная помощь.</w:t>
      </w:r>
    </w:p>
    <w:p w:rsidR="001E0A8F" w:rsidRPr="00CA344F" w:rsidRDefault="001E0A8F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24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Острая сосудистая недостаточность. Виды. Этиология. Клиника. Лечение.</w:t>
      </w:r>
    </w:p>
    <w:p w:rsidR="001E0A8F" w:rsidRPr="00CA344F" w:rsidRDefault="001E0A8F" w:rsidP="00CA344F">
      <w:pPr>
        <w:pStyle w:val="Style9"/>
        <w:widowControl/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Уход. Профилактика</w:t>
      </w:r>
    </w:p>
    <w:p w:rsidR="0078197A" w:rsidRPr="00CA344F" w:rsidRDefault="0078197A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Сердечная астма. Этиология. Патогенез. Неотложная помощь. Клиника</w:t>
      </w:r>
    </w:p>
    <w:p w:rsidR="001E0A8F" w:rsidRPr="00CA344F" w:rsidRDefault="001E0A8F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Отек легких. Этиология. Клиника. Неотложная помощь. Уход.</w:t>
      </w:r>
    </w:p>
    <w:p w:rsidR="00C55665" w:rsidRPr="00CA344F" w:rsidRDefault="001E0A8F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Хроническая сердечная недостаточность.</w:t>
      </w:r>
      <w:r w:rsidR="00C55665" w:rsidRPr="00CA344F">
        <w:rPr>
          <w:rStyle w:val="FontStyle20"/>
          <w:sz w:val="24"/>
          <w:szCs w:val="24"/>
        </w:rPr>
        <w:t xml:space="preserve"> Этиология.  Клиника по стадиям. Диагностика. Лечение. Уход</w:t>
      </w:r>
    </w:p>
    <w:p w:rsidR="00C55665" w:rsidRPr="00CA344F" w:rsidRDefault="00552BBB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Острый гастрит. </w:t>
      </w:r>
      <w:r w:rsidR="00C55665" w:rsidRPr="00CA344F">
        <w:rPr>
          <w:rStyle w:val="FontStyle20"/>
          <w:sz w:val="24"/>
          <w:szCs w:val="24"/>
        </w:rPr>
        <w:t xml:space="preserve">Этиология. Клиника. Диагностика. Лечение. Профилактика. 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Хронические гастриты. Этиология. Клиника. Диагностика. Лечение. Уход. Профилактика.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Язвенная болезнь желудка и 12-перстной кишки. Этиология. Патогенез.</w:t>
      </w:r>
    </w:p>
    <w:p w:rsidR="00C55665" w:rsidRPr="00CA344F" w:rsidRDefault="00C55665" w:rsidP="00CA344F">
      <w:pPr>
        <w:pStyle w:val="Style9"/>
        <w:widowControl/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Клинические симптомы в зависимости от локализации процесса. Методы</w:t>
      </w:r>
    </w:p>
    <w:p w:rsidR="00C55665" w:rsidRPr="00CA344F" w:rsidRDefault="00C55665" w:rsidP="00CA344F">
      <w:pPr>
        <w:pStyle w:val="Style9"/>
        <w:widowControl/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диагностики. Лечение. Профилактика.</w:t>
      </w:r>
    </w:p>
    <w:p w:rsidR="0078197A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Осложнения язвенной болезни желудка. Клиника.  Неотложная помощь.</w:t>
      </w:r>
    </w:p>
    <w:p w:rsidR="001325D0" w:rsidRPr="00CA344F" w:rsidRDefault="001325D0" w:rsidP="00CA344F">
      <w:pPr>
        <w:pStyle w:val="Style9"/>
        <w:widowControl/>
        <w:numPr>
          <w:ilvl w:val="0"/>
          <w:numId w:val="3"/>
        </w:numPr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Желудочное кровотечение. Этиология. Клиника. Тактика. Нео</w:t>
      </w:r>
      <w:r w:rsidR="00B74D86" w:rsidRPr="00CA344F">
        <w:rPr>
          <w:rStyle w:val="FontStyle20"/>
          <w:sz w:val="24"/>
          <w:szCs w:val="24"/>
        </w:rPr>
        <w:t xml:space="preserve">тложная помощь. Ухо </w:t>
      </w:r>
    </w:p>
    <w:p w:rsidR="0078197A" w:rsidRPr="00CA344F" w:rsidRDefault="0078197A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Хронические гепатиты. Этиология. Классификация.  Клиника. Лечение. Профилактика.</w:t>
      </w:r>
    </w:p>
    <w:p w:rsidR="00C55665" w:rsidRPr="00CA344F" w:rsidRDefault="00C55665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lastRenderedPageBreak/>
        <w:t>Циррозы печени. Этиология. Классификация. Клиника. Диагностика. Лечение. Профилактика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Хронический холецистит. Этиология. Клиника. Диагностика. Лечение. Уход. Профилактика.</w:t>
      </w:r>
    </w:p>
    <w:p w:rsidR="00C55665" w:rsidRPr="00CA344F" w:rsidRDefault="001325D0" w:rsidP="00CA344F">
      <w:pPr>
        <w:pStyle w:val="Style14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Желчно</w:t>
      </w:r>
      <w:r w:rsidR="00C55665" w:rsidRPr="00CA344F">
        <w:rPr>
          <w:rStyle w:val="FontStyle20"/>
          <w:sz w:val="24"/>
          <w:szCs w:val="24"/>
        </w:rPr>
        <w:t>каменная болезнь. Этиология. Клиника. Лечение. Профилактика.</w:t>
      </w:r>
    </w:p>
    <w:p w:rsidR="001E0A8F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Хронический панкреатит. Этиология. Клиника. Диагностика. Лечение. Уход. Профилактика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Энтероколиты. Этиология. Клиника. Диагностика. Лечение. Уход. Профилактика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Синдром раздраженного кишечника. Этиология. Клиника. Диагностика. Лечение. Уход. Профилактика</w:t>
      </w:r>
    </w:p>
    <w:p w:rsidR="00C55665" w:rsidRPr="00CA344F" w:rsidRDefault="00C55665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Острый </w:t>
      </w:r>
      <w:proofErr w:type="spellStart"/>
      <w:r w:rsidRPr="00CA344F">
        <w:rPr>
          <w:rStyle w:val="FontStyle20"/>
          <w:sz w:val="24"/>
          <w:szCs w:val="24"/>
        </w:rPr>
        <w:t>гломерулонефрит</w:t>
      </w:r>
      <w:proofErr w:type="spellEnd"/>
      <w:r w:rsidRPr="00CA344F">
        <w:rPr>
          <w:rStyle w:val="FontStyle20"/>
          <w:sz w:val="24"/>
          <w:szCs w:val="24"/>
        </w:rPr>
        <w:t>. Этиология. Патогенез. Клинические симптомы.</w:t>
      </w:r>
    </w:p>
    <w:p w:rsidR="009D3D06" w:rsidRPr="00CA344F" w:rsidRDefault="00C55665" w:rsidP="00CA344F">
      <w:pPr>
        <w:pStyle w:val="Style9"/>
        <w:widowControl/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Диагностика. Лечение. Уход.</w:t>
      </w:r>
    </w:p>
    <w:p w:rsidR="009D3D06" w:rsidRPr="00CA344F" w:rsidRDefault="007F6028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Хронический </w:t>
      </w:r>
      <w:proofErr w:type="spellStart"/>
      <w:r w:rsidRPr="00CA344F">
        <w:rPr>
          <w:rStyle w:val="FontStyle20"/>
          <w:sz w:val="24"/>
          <w:szCs w:val="24"/>
        </w:rPr>
        <w:t>гломерулонефрит</w:t>
      </w:r>
      <w:proofErr w:type="spellEnd"/>
      <w:r w:rsidRPr="00CA344F">
        <w:rPr>
          <w:rStyle w:val="FontStyle20"/>
          <w:sz w:val="24"/>
          <w:szCs w:val="24"/>
        </w:rPr>
        <w:t>. Этиология. Клинические формы. Диагностика. Лечение. Профилактика.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Острый и хронический пиелонефрит. Этиология. Патогенез. Клинические</w:t>
      </w:r>
    </w:p>
    <w:p w:rsidR="00C55665" w:rsidRPr="00CA344F" w:rsidRDefault="00C55665" w:rsidP="00CA344F">
      <w:pPr>
        <w:pStyle w:val="Style9"/>
        <w:widowControl/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симптомы. Диагностика. Лечение.</w:t>
      </w:r>
    </w:p>
    <w:p w:rsidR="001E0A8F" w:rsidRPr="00CA344F" w:rsidRDefault="00552BBB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Анализ</w:t>
      </w:r>
      <w:r w:rsidR="00B74D86" w:rsidRPr="00CA344F">
        <w:rPr>
          <w:rStyle w:val="FontStyle20"/>
          <w:sz w:val="24"/>
          <w:szCs w:val="24"/>
        </w:rPr>
        <w:t>ы</w:t>
      </w:r>
      <w:r w:rsidRPr="00CA344F">
        <w:rPr>
          <w:rStyle w:val="FontStyle20"/>
          <w:sz w:val="24"/>
          <w:szCs w:val="24"/>
        </w:rPr>
        <w:t xml:space="preserve"> мочи в норме.  Провести дифференциальную </w:t>
      </w:r>
      <w:r w:rsidR="00C55665" w:rsidRPr="00CA344F">
        <w:rPr>
          <w:rStyle w:val="FontStyle20"/>
          <w:sz w:val="24"/>
          <w:szCs w:val="24"/>
        </w:rPr>
        <w:t xml:space="preserve"> диагностику мочевого синдрома при </w:t>
      </w:r>
      <w:proofErr w:type="spellStart"/>
      <w:r w:rsidR="00C55665" w:rsidRPr="00CA344F">
        <w:rPr>
          <w:rStyle w:val="FontStyle20"/>
          <w:sz w:val="24"/>
          <w:szCs w:val="24"/>
        </w:rPr>
        <w:t>гломерулонефрите</w:t>
      </w:r>
      <w:proofErr w:type="spellEnd"/>
      <w:r w:rsidR="00C55665" w:rsidRPr="00CA344F">
        <w:rPr>
          <w:rStyle w:val="FontStyle20"/>
          <w:sz w:val="24"/>
          <w:szCs w:val="24"/>
        </w:rPr>
        <w:t xml:space="preserve"> и пиелонефрите</w:t>
      </w:r>
    </w:p>
    <w:p w:rsidR="00C55665" w:rsidRPr="00CA344F" w:rsidRDefault="00C55665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before="7"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Циститы. Этиология. Клиника. Лечение. Профилактика. </w:t>
      </w:r>
    </w:p>
    <w:p w:rsidR="001E0A8F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Мочекаменная болезнь. Этиология. Клиника приступа почечной колики. Диагностика. Неотложная помощь.</w:t>
      </w:r>
    </w:p>
    <w:p w:rsidR="00385561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Диффузный токсический зоб. Этиология. Клиника. Диагностика. Лечение. Профилактика.</w:t>
      </w:r>
    </w:p>
    <w:p w:rsidR="00385561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Гипотиреоз. Этиология. Клиника. Диагностика. Лечение. Профилактика.</w:t>
      </w:r>
    </w:p>
    <w:p w:rsidR="001E0A8F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Эндемический зоб. Этиология. Клиника. Лечение. Профилактика.</w:t>
      </w:r>
    </w:p>
    <w:p w:rsidR="00385561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Сахарны</w:t>
      </w:r>
      <w:r w:rsidR="00552BBB" w:rsidRPr="00CA344F">
        <w:rPr>
          <w:rStyle w:val="FontStyle20"/>
          <w:sz w:val="24"/>
          <w:szCs w:val="24"/>
        </w:rPr>
        <w:t xml:space="preserve">й диабет. Этиология. </w:t>
      </w:r>
      <w:r w:rsidRPr="00CA344F">
        <w:rPr>
          <w:rStyle w:val="FontStyle20"/>
          <w:sz w:val="24"/>
          <w:szCs w:val="24"/>
        </w:rPr>
        <w:t>Классификация. Клиника.</w:t>
      </w:r>
    </w:p>
    <w:p w:rsidR="001E0A8F" w:rsidRPr="00CA344F" w:rsidRDefault="00385561" w:rsidP="00CA344F">
      <w:pPr>
        <w:pStyle w:val="Style9"/>
        <w:widowControl/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 xml:space="preserve">Диагностика. Лечение. </w:t>
      </w:r>
    </w:p>
    <w:p w:rsidR="009D0E85" w:rsidRPr="00CA344F" w:rsidRDefault="00552BBB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proofErr w:type="spellStart"/>
      <w:r w:rsidRPr="00CA344F">
        <w:rPr>
          <w:rStyle w:val="FontStyle20"/>
          <w:sz w:val="24"/>
          <w:szCs w:val="24"/>
        </w:rPr>
        <w:t>Кетоацидотическая</w:t>
      </w:r>
      <w:proofErr w:type="spellEnd"/>
      <w:r w:rsidRPr="00CA344F">
        <w:rPr>
          <w:rStyle w:val="FontStyle20"/>
          <w:sz w:val="24"/>
          <w:szCs w:val="24"/>
        </w:rPr>
        <w:t xml:space="preserve"> </w:t>
      </w:r>
      <w:r w:rsidR="001E0A8F" w:rsidRPr="00CA344F">
        <w:rPr>
          <w:rStyle w:val="FontStyle20"/>
          <w:sz w:val="24"/>
          <w:szCs w:val="24"/>
        </w:rPr>
        <w:t>кома. Этиология. Клиника.</w:t>
      </w:r>
      <w:r w:rsidRPr="00CA344F">
        <w:rPr>
          <w:rStyle w:val="FontStyle20"/>
          <w:sz w:val="24"/>
          <w:szCs w:val="24"/>
        </w:rPr>
        <w:t xml:space="preserve"> Диагностика. </w:t>
      </w:r>
      <w:r w:rsidR="001E0A8F" w:rsidRPr="00CA344F">
        <w:rPr>
          <w:rStyle w:val="FontStyle20"/>
          <w:sz w:val="24"/>
          <w:szCs w:val="24"/>
        </w:rPr>
        <w:t xml:space="preserve"> Неотложная помощь</w:t>
      </w:r>
      <w:r w:rsidRPr="00CA344F">
        <w:rPr>
          <w:rStyle w:val="FontStyle20"/>
          <w:sz w:val="24"/>
          <w:szCs w:val="24"/>
        </w:rPr>
        <w:t>.</w:t>
      </w:r>
    </w:p>
    <w:p w:rsidR="009D0E85" w:rsidRPr="00CA344F" w:rsidRDefault="00385561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proofErr w:type="gramStart"/>
      <w:r w:rsidRPr="00CA344F">
        <w:rPr>
          <w:rStyle w:val="FontStyle20"/>
          <w:sz w:val="24"/>
          <w:szCs w:val="24"/>
        </w:rPr>
        <w:t>Гипогликемическая</w:t>
      </w:r>
      <w:proofErr w:type="gramEnd"/>
      <w:r w:rsidRPr="00CA344F">
        <w:rPr>
          <w:rStyle w:val="FontStyle20"/>
          <w:sz w:val="24"/>
          <w:szCs w:val="24"/>
        </w:rPr>
        <w:t xml:space="preserve"> кома. Этиология. Клиника. Диагностика. Неотложная помощь. Уход. </w:t>
      </w:r>
    </w:p>
    <w:p w:rsidR="00385561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Постгеморрагические анемии. Этиология.</w:t>
      </w:r>
      <w:r w:rsidR="00552BBB" w:rsidRPr="00CA344F">
        <w:rPr>
          <w:rStyle w:val="FontStyle20"/>
          <w:sz w:val="24"/>
          <w:szCs w:val="24"/>
        </w:rPr>
        <w:t xml:space="preserve"> Клиника хронической постгеморрагической анемии. </w:t>
      </w:r>
      <w:r w:rsidRPr="00CA344F">
        <w:rPr>
          <w:rStyle w:val="FontStyle20"/>
          <w:sz w:val="24"/>
          <w:szCs w:val="24"/>
        </w:rPr>
        <w:t xml:space="preserve"> Показатели клинического анализа крови в норме и при патологии. Лечение</w:t>
      </w:r>
      <w:r w:rsidR="00552BBB" w:rsidRPr="00CA344F">
        <w:rPr>
          <w:rStyle w:val="FontStyle20"/>
          <w:sz w:val="24"/>
          <w:szCs w:val="24"/>
        </w:rPr>
        <w:t>.</w:t>
      </w:r>
    </w:p>
    <w:p w:rsidR="00385561" w:rsidRPr="00CA344F" w:rsidRDefault="00385561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Железодефицитная анемия. Этиология. Клиника. Диагностика. Лечение.</w:t>
      </w:r>
    </w:p>
    <w:p w:rsidR="00385561" w:rsidRPr="00CA344F" w:rsidRDefault="00385561" w:rsidP="00CA344F">
      <w:pPr>
        <w:pStyle w:val="Style9"/>
        <w:widowControl/>
        <w:tabs>
          <w:tab w:val="left" w:pos="567"/>
        </w:tabs>
        <w:spacing w:before="7"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Профилактика. Уход.</w:t>
      </w:r>
    </w:p>
    <w:p w:rsidR="009D0E85" w:rsidRPr="00CA344F" w:rsidRDefault="009D0E85" w:rsidP="00CA344F">
      <w:pPr>
        <w:pStyle w:val="Style13"/>
        <w:widowControl/>
        <w:numPr>
          <w:ilvl w:val="0"/>
          <w:numId w:val="3"/>
        </w:numPr>
        <w:tabs>
          <w:tab w:val="left" w:pos="567"/>
        </w:tabs>
        <w:spacing w:before="65" w:line="324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В</w:t>
      </w:r>
      <w:r w:rsidR="00385561" w:rsidRPr="00CA344F">
        <w:rPr>
          <w:rStyle w:val="FontStyle20"/>
          <w:sz w:val="24"/>
          <w:szCs w:val="24"/>
        </w:rPr>
        <w:t>-</w:t>
      </w:r>
      <w:r w:rsidR="00677D9F" w:rsidRPr="00CA344F">
        <w:rPr>
          <w:rStyle w:val="FontStyle20"/>
          <w:sz w:val="24"/>
          <w:szCs w:val="24"/>
        </w:rPr>
        <w:t>12 д</w:t>
      </w:r>
      <w:r w:rsidRPr="00CA344F">
        <w:rPr>
          <w:rStyle w:val="FontStyle20"/>
          <w:sz w:val="24"/>
          <w:szCs w:val="24"/>
        </w:rPr>
        <w:t>ефицитная анемия. Этиология.</w:t>
      </w:r>
      <w:r w:rsidR="00385561" w:rsidRPr="00CA344F">
        <w:rPr>
          <w:rStyle w:val="FontStyle20"/>
          <w:sz w:val="24"/>
          <w:szCs w:val="24"/>
        </w:rPr>
        <w:t xml:space="preserve"> Патогенез.</w:t>
      </w:r>
      <w:r w:rsidRPr="00CA344F">
        <w:rPr>
          <w:rStyle w:val="FontStyle20"/>
          <w:sz w:val="24"/>
          <w:szCs w:val="24"/>
        </w:rPr>
        <w:t xml:space="preserve"> Клиника. Диагностика. Лечение. Профилактика. Уход.</w:t>
      </w:r>
    </w:p>
    <w:p w:rsidR="009D0E85" w:rsidRPr="00CA344F" w:rsidRDefault="00677D9F" w:rsidP="00CA344F">
      <w:pPr>
        <w:pStyle w:val="Style9"/>
        <w:widowControl/>
        <w:numPr>
          <w:ilvl w:val="0"/>
          <w:numId w:val="3"/>
        </w:numPr>
        <w:tabs>
          <w:tab w:val="left" w:pos="567"/>
        </w:tabs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Острые лейкозы.</w:t>
      </w:r>
      <w:r w:rsidR="009D0E85" w:rsidRPr="00CA344F">
        <w:rPr>
          <w:rStyle w:val="FontStyle20"/>
          <w:sz w:val="24"/>
          <w:szCs w:val="24"/>
        </w:rPr>
        <w:t xml:space="preserve"> Этиология. Классификация. Клиника.</w:t>
      </w:r>
      <w:r w:rsidR="00CA344F">
        <w:rPr>
          <w:rStyle w:val="FontStyle20"/>
          <w:sz w:val="24"/>
          <w:szCs w:val="24"/>
        </w:rPr>
        <w:t xml:space="preserve"> </w:t>
      </w:r>
      <w:r w:rsidR="009D0E85" w:rsidRPr="00CA344F">
        <w:rPr>
          <w:rStyle w:val="FontStyle20"/>
          <w:sz w:val="24"/>
          <w:szCs w:val="24"/>
        </w:rPr>
        <w:t xml:space="preserve">Диагностика. Лечение. Уход. </w:t>
      </w:r>
    </w:p>
    <w:p w:rsidR="00385561" w:rsidRPr="00CA344F" w:rsidRDefault="00385561" w:rsidP="00CA344F">
      <w:pPr>
        <w:pStyle w:val="Style14"/>
        <w:widowControl/>
        <w:numPr>
          <w:ilvl w:val="0"/>
          <w:numId w:val="3"/>
        </w:numPr>
        <w:tabs>
          <w:tab w:val="left" w:pos="567"/>
        </w:tabs>
        <w:spacing w:line="317" w:lineRule="exact"/>
        <w:ind w:left="426" w:hanging="426"/>
        <w:rPr>
          <w:rStyle w:val="FontStyle20"/>
          <w:sz w:val="24"/>
          <w:szCs w:val="24"/>
        </w:rPr>
      </w:pPr>
      <w:r w:rsidRPr="00CA344F">
        <w:rPr>
          <w:rStyle w:val="FontStyle20"/>
          <w:sz w:val="24"/>
          <w:szCs w:val="24"/>
        </w:rPr>
        <w:t>Геморрагические диатезы. Этиология. Клиника. Диагностика. Лечение.</w:t>
      </w:r>
    </w:p>
    <w:p w:rsidR="0078197A" w:rsidRPr="00CA344F" w:rsidRDefault="0078197A" w:rsidP="00CA344F">
      <w:pPr>
        <w:pStyle w:val="Style9"/>
        <w:widowControl/>
        <w:tabs>
          <w:tab w:val="left" w:pos="567"/>
        </w:tabs>
        <w:spacing w:line="317" w:lineRule="exact"/>
        <w:ind w:left="426" w:right="1555" w:hanging="426"/>
        <w:rPr>
          <w:rStyle w:val="FontStyle20"/>
          <w:sz w:val="24"/>
          <w:szCs w:val="24"/>
        </w:rPr>
      </w:pPr>
    </w:p>
    <w:p w:rsidR="00CA344F" w:rsidRPr="00CA344F" w:rsidRDefault="00CA344F" w:rsidP="00F85A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CA344F">
        <w:rPr>
          <w:rFonts w:ascii="Times New Roman" w:hAnsi="Times New Roman" w:cs="Times New Roman"/>
          <w:b/>
          <w:sz w:val="32"/>
          <w:szCs w:val="32"/>
        </w:rPr>
        <w:t>Выписать рецепт препарата,  назвать фармакологическую группу, механизм действия, побочные действия, клиническое применение в терапии</w:t>
      </w:r>
    </w:p>
    <w:bookmarkEnd w:id="0"/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фуросемида в р-ре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ферроплекса</w:t>
      </w:r>
      <w:proofErr w:type="spellEnd"/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оксациллина натриевой соли в таб.  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метронидазола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в таб.,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 нитроглицерина в таб.,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бензилпенициллина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натриевую соль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эссенциале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в таб.,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 адреналина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мерказолила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в таб</w:t>
      </w:r>
      <w:proofErr w:type="gramStart"/>
      <w:r w:rsidRPr="00CA344F">
        <w:rPr>
          <w:rFonts w:ascii="Times New Roman" w:hAnsi="Times New Roman" w:cs="Times New Roman"/>
          <w:sz w:val="24"/>
          <w:szCs w:val="24"/>
        </w:rPr>
        <w:t>.(</w:t>
      </w:r>
      <w:proofErr w:type="spellStart"/>
      <w:proofErr w:type="gramEnd"/>
      <w:r w:rsidRPr="00CA344F">
        <w:rPr>
          <w:rFonts w:ascii="Times New Roman" w:hAnsi="Times New Roman" w:cs="Times New Roman"/>
          <w:sz w:val="24"/>
          <w:szCs w:val="24"/>
        </w:rPr>
        <w:t>тиамазол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диклофенака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натрия 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 папаверина гидрохлорида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либексина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гепарина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пропранолола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lastRenderedPageBreak/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каптоприла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эуфиллина в р-ре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преднизолона 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дигоксина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сальбутамол</w:t>
      </w:r>
      <w:proofErr w:type="gramStart"/>
      <w:r w:rsidRPr="00CA344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A344F">
        <w:rPr>
          <w:rFonts w:ascii="Times New Roman" w:hAnsi="Times New Roman" w:cs="Times New Roman"/>
          <w:sz w:val="24"/>
          <w:szCs w:val="24"/>
        </w:rPr>
        <w:t>ингаляции)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амброксола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ацетилсалициловой кислоты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морфина гидрохлорида 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омепразола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ампициллина натриевой соли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нитросорбида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ципрофлоксацина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в таб.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>Выписать рецепт супрастин в р-ре,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ранитидина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диабетона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Pr="00CA344F" w:rsidRDefault="00CA344F" w:rsidP="00CA344F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CA344F">
        <w:rPr>
          <w:rFonts w:ascii="Times New Roman" w:hAnsi="Times New Roman" w:cs="Times New Roman"/>
          <w:sz w:val="24"/>
          <w:szCs w:val="24"/>
        </w:rPr>
        <w:t xml:space="preserve">Выписать рецепт  </w:t>
      </w:r>
      <w:proofErr w:type="spellStart"/>
      <w:r w:rsidRPr="00CA344F">
        <w:rPr>
          <w:rFonts w:ascii="Times New Roman" w:hAnsi="Times New Roman" w:cs="Times New Roman"/>
          <w:sz w:val="24"/>
          <w:szCs w:val="24"/>
        </w:rPr>
        <w:t>аторвастатина</w:t>
      </w:r>
      <w:proofErr w:type="spellEnd"/>
      <w:r w:rsidRPr="00CA344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CA344F">
        <w:rPr>
          <w:rFonts w:ascii="Times New Roman" w:hAnsi="Times New Roman" w:cs="Times New Roman"/>
          <w:sz w:val="24"/>
          <w:szCs w:val="24"/>
        </w:rPr>
        <w:t>таб</w:t>
      </w:r>
      <w:proofErr w:type="spellEnd"/>
      <w:proofErr w:type="gramEnd"/>
      <w:r w:rsidRPr="00CA344F">
        <w:rPr>
          <w:rFonts w:ascii="Times New Roman" w:hAnsi="Times New Roman" w:cs="Times New Roman"/>
          <w:sz w:val="24"/>
          <w:szCs w:val="24"/>
        </w:rPr>
        <w:t>,</w:t>
      </w:r>
    </w:p>
    <w:p w:rsidR="00CA344F" w:rsidRDefault="00CA344F" w:rsidP="00CA344F"/>
    <w:p w:rsidR="0078197A" w:rsidRDefault="0078197A" w:rsidP="0078197A">
      <w:pPr>
        <w:pStyle w:val="Style9"/>
        <w:widowControl/>
        <w:tabs>
          <w:tab w:val="left" w:pos="567"/>
        </w:tabs>
        <w:spacing w:line="317" w:lineRule="exact"/>
        <w:ind w:right="1555" w:firstLine="0"/>
        <w:rPr>
          <w:rStyle w:val="FontStyle20"/>
        </w:rPr>
      </w:pPr>
    </w:p>
    <w:p w:rsidR="009D0E85" w:rsidRDefault="009D0E85" w:rsidP="0078197A">
      <w:pPr>
        <w:pStyle w:val="Style14"/>
        <w:widowControl/>
        <w:tabs>
          <w:tab w:val="left" w:pos="567"/>
        </w:tabs>
        <w:ind w:firstLine="0"/>
        <w:rPr>
          <w:rStyle w:val="FontStyle20"/>
        </w:rPr>
      </w:pPr>
    </w:p>
    <w:p w:rsidR="009D0E85" w:rsidRDefault="009D0E85" w:rsidP="009D0E85">
      <w:pPr>
        <w:pStyle w:val="Style9"/>
        <w:widowControl/>
        <w:ind w:firstLine="346"/>
        <w:rPr>
          <w:rStyle w:val="FontStyle20"/>
        </w:rPr>
      </w:pPr>
    </w:p>
    <w:p w:rsidR="009D0E85" w:rsidRDefault="009D0E85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78197A" w:rsidRDefault="0078197A" w:rsidP="009D0E85">
      <w:pPr>
        <w:pStyle w:val="Style9"/>
        <w:widowControl/>
        <w:ind w:firstLine="346"/>
        <w:rPr>
          <w:rStyle w:val="FontStyle20"/>
        </w:rPr>
      </w:pPr>
    </w:p>
    <w:p w:rsidR="003D0772" w:rsidRDefault="003D0772"/>
    <w:sectPr w:rsidR="003D0772" w:rsidSect="00CA344F">
      <w:pgSz w:w="11906" w:h="16838"/>
      <w:pgMar w:top="567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31EA"/>
    <w:multiLevelType w:val="hybridMultilevel"/>
    <w:tmpl w:val="3E84B5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EB1008E"/>
    <w:multiLevelType w:val="singleLevel"/>
    <w:tmpl w:val="B4C22A3A"/>
    <w:lvl w:ilvl="0">
      <w:start w:val="8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4762754"/>
    <w:multiLevelType w:val="singleLevel"/>
    <w:tmpl w:val="C7BE3E46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64A25946"/>
    <w:multiLevelType w:val="hybridMultilevel"/>
    <w:tmpl w:val="C28CE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8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796"/>
    <w:rsid w:val="0006696A"/>
    <w:rsid w:val="001325D0"/>
    <w:rsid w:val="00150179"/>
    <w:rsid w:val="001E0A8F"/>
    <w:rsid w:val="002F5796"/>
    <w:rsid w:val="00385561"/>
    <w:rsid w:val="003D0772"/>
    <w:rsid w:val="003E08EA"/>
    <w:rsid w:val="00552BBB"/>
    <w:rsid w:val="00677D9F"/>
    <w:rsid w:val="0078197A"/>
    <w:rsid w:val="007F6028"/>
    <w:rsid w:val="009D0E85"/>
    <w:rsid w:val="009D3D06"/>
    <w:rsid w:val="00B74D86"/>
    <w:rsid w:val="00C55665"/>
    <w:rsid w:val="00CA344F"/>
    <w:rsid w:val="00D6306E"/>
    <w:rsid w:val="00D8032D"/>
    <w:rsid w:val="00DC6391"/>
    <w:rsid w:val="00EC08F7"/>
    <w:rsid w:val="00EC2818"/>
    <w:rsid w:val="00F55017"/>
    <w:rsid w:val="00F8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85"/>
    <w:pPr>
      <w:spacing w:after="200" w:line="276" w:lineRule="auto"/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9D0E85"/>
    <w:pPr>
      <w:widowControl w:val="0"/>
      <w:autoSpaceDE w:val="0"/>
      <w:autoSpaceDN w:val="0"/>
      <w:adjustRightInd w:val="0"/>
      <w:spacing w:after="0" w:line="331" w:lineRule="exact"/>
      <w:ind w:hanging="3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9D0E85"/>
    <w:pPr>
      <w:widowControl w:val="0"/>
      <w:autoSpaceDE w:val="0"/>
      <w:autoSpaceDN w:val="0"/>
      <w:adjustRightInd w:val="0"/>
      <w:spacing w:after="0" w:line="322" w:lineRule="exact"/>
      <w:ind w:hanging="18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9D0E85"/>
    <w:pPr>
      <w:widowControl w:val="0"/>
      <w:autoSpaceDE w:val="0"/>
      <w:autoSpaceDN w:val="0"/>
      <w:adjustRightInd w:val="0"/>
      <w:spacing w:after="0" w:line="324" w:lineRule="exact"/>
      <w:ind w:firstLine="3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9D0E85"/>
    <w:pPr>
      <w:widowControl w:val="0"/>
      <w:autoSpaceDE w:val="0"/>
      <w:autoSpaceDN w:val="0"/>
      <w:adjustRightInd w:val="0"/>
      <w:spacing w:after="0" w:line="331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9D0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9D0E85"/>
    <w:pPr>
      <w:widowControl w:val="0"/>
      <w:autoSpaceDE w:val="0"/>
      <w:autoSpaceDN w:val="0"/>
      <w:adjustRightInd w:val="0"/>
      <w:spacing w:after="0" w:line="324" w:lineRule="exact"/>
      <w:ind w:hanging="3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9D0E85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CA344F"/>
    <w:pPr>
      <w:ind w:left="0"/>
    </w:pPr>
  </w:style>
  <w:style w:type="paragraph" w:styleId="a4">
    <w:name w:val="List Paragraph"/>
    <w:basedOn w:val="a"/>
    <w:uiPriority w:val="34"/>
    <w:qFormat/>
    <w:rsid w:val="00CA344F"/>
    <w:pPr>
      <w:spacing w:after="0" w:line="240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85"/>
    <w:pPr>
      <w:spacing w:after="200" w:line="276" w:lineRule="auto"/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9D0E85"/>
    <w:pPr>
      <w:widowControl w:val="0"/>
      <w:autoSpaceDE w:val="0"/>
      <w:autoSpaceDN w:val="0"/>
      <w:adjustRightInd w:val="0"/>
      <w:spacing w:after="0" w:line="331" w:lineRule="exact"/>
      <w:ind w:hanging="3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9D0E85"/>
    <w:pPr>
      <w:widowControl w:val="0"/>
      <w:autoSpaceDE w:val="0"/>
      <w:autoSpaceDN w:val="0"/>
      <w:adjustRightInd w:val="0"/>
      <w:spacing w:after="0" w:line="322" w:lineRule="exact"/>
      <w:ind w:hanging="18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9D0E85"/>
    <w:pPr>
      <w:widowControl w:val="0"/>
      <w:autoSpaceDE w:val="0"/>
      <w:autoSpaceDN w:val="0"/>
      <w:adjustRightInd w:val="0"/>
      <w:spacing w:after="0" w:line="324" w:lineRule="exact"/>
      <w:ind w:firstLine="3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9D0E85"/>
    <w:pPr>
      <w:widowControl w:val="0"/>
      <w:autoSpaceDE w:val="0"/>
      <w:autoSpaceDN w:val="0"/>
      <w:adjustRightInd w:val="0"/>
      <w:spacing w:after="0" w:line="331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9D0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9D0E85"/>
    <w:pPr>
      <w:widowControl w:val="0"/>
      <w:autoSpaceDE w:val="0"/>
      <w:autoSpaceDN w:val="0"/>
      <w:adjustRightInd w:val="0"/>
      <w:spacing w:after="0" w:line="324" w:lineRule="exact"/>
      <w:ind w:hanging="3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9D0E85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CA344F"/>
    <w:pPr>
      <w:ind w:left="0"/>
    </w:pPr>
  </w:style>
  <w:style w:type="paragraph" w:styleId="a4">
    <w:name w:val="List Paragraph"/>
    <w:basedOn w:val="a"/>
    <w:uiPriority w:val="34"/>
    <w:qFormat/>
    <w:rsid w:val="00CA344F"/>
    <w:pPr>
      <w:spacing w:after="0" w:line="240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Алексеевна Пак</cp:lastModifiedBy>
  <cp:revision>17</cp:revision>
  <dcterms:created xsi:type="dcterms:W3CDTF">2018-09-17T00:18:00Z</dcterms:created>
  <dcterms:modified xsi:type="dcterms:W3CDTF">2018-09-21T03:59:00Z</dcterms:modified>
</cp:coreProperties>
</file>